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E0" w:rsidRDefault="00F42160">
      <w:pPr>
        <w:spacing w:after="60"/>
        <w:jc w:val="center"/>
        <w:outlineLvl w:val="0"/>
        <w:rPr>
          <w:caps/>
          <w:spacing w:val="40"/>
          <w:sz w:val="32"/>
          <w:szCs w:val="32"/>
        </w:rPr>
      </w:pPr>
      <w:r>
        <w:rPr>
          <w:b/>
          <w:bCs/>
          <w:caps/>
          <w:spacing w:val="40"/>
          <w:sz w:val="32"/>
          <w:szCs w:val="32"/>
        </w:rPr>
        <w:t>Объявление</w:t>
      </w:r>
    </w:p>
    <w:p w:rsidR="006A73E0" w:rsidRDefault="00F42160">
      <w:pPr>
        <w:jc w:val="center"/>
        <w:rPr>
          <w:b/>
          <w:bCs/>
          <w:sz w:val="28"/>
          <w:szCs w:val="28"/>
        </w:rPr>
      </w:pPr>
      <w:r>
        <w:rPr>
          <w:b/>
          <w:bCs/>
          <w:sz w:val="28"/>
          <w:szCs w:val="28"/>
        </w:rPr>
        <w:t xml:space="preserve">О конкурсе по отбору кандидатур на должность главы муниципального образования </w:t>
      </w:r>
    </w:p>
    <w:p w:rsidR="006A73E0" w:rsidRDefault="00F42160">
      <w:pPr>
        <w:jc w:val="center"/>
        <w:rPr>
          <w:b/>
          <w:bCs/>
          <w:sz w:val="28"/>
          <w:szCs w:val="28"/>
        </w:rPr>
      </w:pPr>
      <w:r>
        <w:rPr>
          <w:b/>
          <w:bCs/>
          <w:sz w:val="28"/>
          <w:szCs w:val="28"/>
        </w:rPr>
        <w:t>«село Аджидада»</w:t>
      </w:r>
    </w:p>
    <w:p w:rsidR="006A73E0" w:rsidRDefault="006A73E0">
      <w:pPr>
        <w:jc w:val="center"/>
        <w:rPr>
          <w:b/>
          <w:bCs/>
          <w:sz w:val="28"/>
          <w:szCs w:val="28"/>
        </w:rPr>
      </w:pPr>
    </w:p>
    <w:p w:rsidR="006A73E0" w:rsidRDefault="00F42160">
      <w:pPr>
        <w:numPr>
          <w:ilvl w:val="0"/>
          <w:numId w:val="1"/>
        </w:numPr>
        <w:jc w:val="both"/>
        <w:rPr>
          <w:sz w:val="28"/>
          <w:szCs w:val="28"/>
        </w:rPr>
      </w:pPr>
      <w:r>
        <w:rPr>
          <w:sz w:val="28"/>
          <w:szCs w:val="28"/>
        </w:rPr>
        <w:t>Собрание депутатов муниципального образования «село Адж</w:t>
      </w:r>
      <w:r w:rsidR="00FB1F23">
        <w:rPr>
          <w:sz w:val="28"/>
          <w:szCs w:val="28"/>
        </w:rPr>
        <w:t>и</w:t>
      </w:r>
      <w:r w:rsidR="001E7C9A">
        <w:rPr>
          <w:sz w:val="28"/>
          <w:szCs w:val="28"/>
        </w:rPr>
        <w:t>дад</w:t>
      </w:r>
      <w:r w:rsidR="00CD636F">
        <w:rPr>
          <w:sz w:val="28"/>
          <w:szCs w:val="28"/>
        </w:rPr>
        <w:t>а» доводит до граждан, что 25.06.2024</w:t>
      </w:r>
      <w:r>
        <w:rPr>
          <w:sz w:val="28"/>
          <w:szCs w:val="28"/>
        </w:rPr>
        <w:t xml:space="preserve"> года в здании администрации МО «село Аджидада» (в кабинете главы) по адресу: РД, Кумторкалинский район, с. Аджидада состоится конкурс по отбору кандидатур на должность главы МО «село Аджидада». Кандидатом на должность главы муниципального образования «село Аджидада» может быть зарегистрирован гражданин, который на день проведения конкурса не имеет в соответствии с ФЗ от 12.06.2002 года №67 «Об основных гарантиях избирательных прав и прав на участие в референдуме граждан РФ» ограничений пассивного избирательного права для избрания выборным должностным лицом местного самоуправления. Граждане РФ, имеющие гражданство иностранного государства либо вид на жительство или иной документ , подтверждающий право на постоянное проживание гражданина РФ  на территории иностранного государства, вправе участвовать в конкурсе, если это предусмотрено международным договором РФ. Иностранные граждане, постоянно проживающие на территории МР «Кумторкалинский район» имеют право участвовать в конкурсе на тех же условиях, что и граждане РФ, если это предусмотрено международным договором РФ.</w:t>
      </w:r>
    </w:p>
    <w:p w:rsidR="006A73E0" w:rsidRDefault="006A73E0">
      <w:pPr>
        <w:jc w:val="both"/>
        <w:rPr>
          <w:sz w:val="28"/>
          <w:szCs w:val="28"/>
        </w:rPr>
      </w:pPr>
    </w:p>
    <w:p w:rsidR="006A73E0" w:rsidRDefault="00F42160">
      <w:pPr>
        <w:autoSpaceDE w:val="0"/>
        <w:autoSpaceDN w:val="0"/>
        <w:adjustRightInd w:val="0"/>
        <w:ind w:firstLine="709"/>
        <w:jc w:val="both"/>
        <w:rPr>
          <w:bCs/>
          <w:sz w:val="28"/>
          <w:szCs w:val="28"/>
        </w:rPr>
      </w:pPr>
      <w:r>
        <w:rPr>
          <w:bCs/>
          <w:sz w:val="28"/>
          <w:szCs w:val="28"/>
        </w:rPr>
        <w:t>2. Гражданин Российской Федерации, изъявивший желание участвовать в конкурсе, представляет в конкурсную комиссию следующие документы и сведения:</w:t>
      </w:r>
    </w:p>
    <w:p w:rsidR="006A73E0" w:rsidRDefault="00F42160">
      <w:pPr>
        <w:autoSpaceDE w:val="0"/>
        <w:autoSpaceDN w:val="0"/>
        <w:adjustRightInd w:val="0"/>
        <w:ind w:firstLine="709"/>
        <w:jc w:val="both"/>
        <w:rPr>
          <w:bCs/>
          <w:sz w:val="28"/>
          <w:szCs w:val="28"/>
        </w:rPr>
      </w:pPr>
      <w:r>
        <w:rPr>
          <w:bCs/>
          <w:sz w:val="28"/>
          <w:szCs w:val="28"/>
        </w:rPr>
        <w:t>1) личное заявление;</w:t>
      </w:r>
    </w:p>
    <w:p w:rsidR="006A73E0" w:rsidRDefault="00F42160">
      <w:pPr>
        <w:autoSpaceDE w:val="0"/>
        <w:autoSpaceDN w:val="0"/>
        <w:adjustRightInd w:val="0"/>
        <w:ind w:firstLine="709"/>
        <w:jc w:val="both"/>
        <w:rPr>
          <w:bCs/>
          <w:sz w:val="28"/>
          <w:szCs w:val="28"/>
        </w:rPr>
      </w:pPr>
      <w:r>
        <w:rPr>
          <w:bCs/>
          <w:sz w:val="28"/>
          <w:szCs w:val="28"/>
        </w:rPr>
        <w:t>2) две фотографии размером 3 x 4 см;</w:t>
      </w:r>
    </w:p>
    <w:p w:rsidR="006A73E0" w:rsidRDefault="00F42160">
      <w:pPr>
        <w:autoSpaceDE w:val="0"/>
        <w:autoSpaceDN w:val="0"/>
        <w:adjustRightInd w:val="0"/>
        <w:ind w:firstLine="709"/>
        <w:jc w:val="both"/>
        <w:rPr>
          <w:bCs/>
          <w:sz w:val="28"/>
          <w:szCs w:val="28"/>
        </w:rPr>
      </w:pPr>
      <w:r>
        <w:rPr>
          <w:bCs/>
          <w:sz w:val="28"/>
          <w:szCs w:val="28"/>
        </w:rPr>
        <w:t>3) собственноручно заполненную и подписанную анкету по форме согласно Приложению 2 к настоящему Положению;</w:t>
      </w:r>
    </w:p>
    <w:p w:rsidR="006A73E0" w:rsidRDefault="00F42160">
      <w:pPr>
        <w:autoSpaceDE w:val="0"/>
        <w:autoSpaceDN w:val="0"/>
        <w:adjustRightInd w:val="0"/>
        <w:ind w:firstLine="709"/>
        <w:jc w:val="both"/>
        <w:rPr>
          <w:bCs/>
          <w:sz w:val="28"/>
          <w:szCs w:val="28"/>
        </w:rPr>
      </w:pPr>
      <w:r>
        <w:rPr>
          <w:bCs/>
          <w:sz w:val="28"/>
          <w:szCs w:val="28"/>
        </w:rPr>
        <w:t>4) паспорт или документ, заменяющий паспорт гражданина;</w:t>
      </w:r>
    </w:p>
    <w:p w:rsidR="006A73E0" w:rsidRDefault="00F42160">
      <w:pPr>
        <w:autoSpaceDE w:val="0"/>
        <w:autoSpaceDN w:val="0"/>
        <w:adjustRightInd w:val="0"/>
        <w:ind w:firstLine="709"/>
        <w:jc w:val="both"/>
        <w:rPr>
          <w:bCs/>
          <w:sz w:val="28"/>
          <w:szCs w:val="28"/>
        </w:rPr>
      </w:pPr>
      <w:r>
        <w:rPr>
          <w:bCs/>
          <w:sz w:val="28"/>
          <w:szCs w:val="28"/>
        </w:rPr>
        <w:t>5) программу развития муниципального образования (предложения по улучшению качества жизни населения в муниципальном образовании «село Аджидада»);</w:t>
      </w:r>
    </w:p>
    <w:p w:rsidR="006A73E0" w:rsidRDefault="00F42160">
      <w:pPr>
        <w:autoSpaceDE w:val="0"/>
        <w:autoSpaceDN w:val="0"/>
        <w:adjustRightInd w:val="0"/>
        <w:ind w:firstLine="709"/>
        <w:jc w:val="both"/>
        <w:rPr>
          <w:bCs/>
          <w:sz w:val="28"/>
          <w:szCs w:val="28"/>
        </w:rPr>
      </w:pPr>
      <w:r>
        <w:rPr>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A73E0" w:rsidRDefault="00F42160">
      <w:pPr>
        <w:autoSpaceDE w:val="0"/>
        <w:autoSpaceDN w:val="0"/>
        <w:adjustRightInd w:val="0"/>
        <w:ind w:firstLine="709"/>
        <w:jc w:val="both"/>
        <w:rPr>
          <w:bCs/>
          <w:sz w:val="28"/>
          <w:szCs w:val="28"/>
        </w:rPr>
      </w:pPr>
      <w:r>
        <w:rPr>
          <w:bCs/>
          <w:sz w:val="28"/>
          <w:szCs w:val="28"/>
        </w:rPr>
        <w:t>7) документы об образовании;</w:t>
      </w:r>
    </w:p>
    <w:p w:rsidR="006A73E0" w:rsidRDefault="00F42160">
      <w:pPr>
        <w:autoSpaceDE w:val="0"/>
        <w:autoSpaceDN w:val="0"/>
        <w:adjustRightInd w:val="0"/>
        <w:ind w:firstLine="709"/>
        <w:jc w:val="both"/>
        <w:rPr>
          <w:bCs/>
          <w:sz w:val="28"/>
          <w:szCs w:val="28"/>
        </w:rPr>
      </w:pPr>
      <w:r>
        <w:rPr>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6A73E0" w:rsidRDefault="00F42160">
      <w:pPr>
        <w:autoSpaceDE w:val="0"/>
        <w:autoSpaceDN w:val="0"/>
        <w:adjustRightInd w:val="0"/>
        <w:ind w:firstLine="709"/>
        <w:jc w:val="both"/>
        <w:rPr>
          <w:bCs/>
          <w:sz w:val="28"/>
          <w:szCs w:val="28"/>
        </w:rPr>
      </w:pPr>
      <w:r>
        <w:rPr>
          <w:bCs/>
          <w:sz w:val="28"/>
          <w:szCs w:val="28"/>
        </w:rPr>
        <w:lastRenderedPageBreak/>
        <w:t>9) обязательство в случае его избрания Главой поселения прекратить деятельность, несовместимую со статусом Главы поселения;</w:t>
      </w:r>
    </w:p>
    <w:p w:rsidR="006A73E0" w:rsidRDefault="00F42160">
      <w:pPr>
        <w:autoSpaceDE w:val="0"/>
        <w:autoSpaceDN w:val="0"/>
        <w:adjustRightInd w:val="0"/>
        <w:ind w:firstLine="709"/>
        <w:jc w:val="both"/>
        <w:rPr>
          <w:bCs/>
          <w:sz w:val="28"/>
          <w:szCs w:val="28"/>
        </w:rPr>
      </w:pPr>
      <w:r>
        <w:rPr>
          <w:bCs/>
          <w:color w:val="000000"/>
          <w:sz w:val="28"/>
          <w:szCs w:val="28"/>
        </w:rPr>
        <w:t>10) </w:t>
      </w:r>
      <w:r>
        <w:rPr>
          <w:color w:val="000000"/>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6A73E0" w:rsidRDefault="00F42160">
      <w:pPr>
        <w:autoSpaceDE w:val="0"/>
        <w:autoSpaceDN w:val="0"/>
        <w:adjustRightInd w:val="0"/>
        <w:ind w:firstLine="709"/>
        <w:jc w:val="both"/>
        <w:rPr>
          <w:bCs/>
          <w:sz w:val="28"/>
          <w:szCs w:val="28"/>
        </w:rPr>
      </w:pPr>
      <w:r>
        <w:rPr>
          <w:bCs/>
          <w:sz w:val="28"/>
          <w:szCs w:val="28"/>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73E0" w:rsidRDefault="00F42160">
      <w:pPr>
        <w:autoSpaceDE w:val="0"/>
        <w:autoSpaceDN w:val="0"/>
        <w:adjustRightInd w:val="0"/>
        <w:ind w:firstLine="709"/>
        <w:jc w:val="both"/>
        <w:rPr>
          <w:b/>
          <w:bCs/>
          <w:sz w:val="28"/>
          <w:szCs w:val="28"/>
        </w:rPr>
      </w:pPr>
      <w:r>
        <w:rPr>
          <w:bCs/>
          <w:sz w:val="28"/>
          <w:szCs w:val="28"/>
        </w:rPr>
        <w:t xml:space="preserve">Сведения о доходах, </w:t>
      </w:r>
      <w:r>
        <w:rPr>
          <w:bCs/>
          <w:color w:val="000000"/>
          <w:sz w:val="28"/>
          <w:szCs w:val="28"/>
        </w:rPr>
        <w:t>расходах</w:t>
      </w:r>
      <w:r>
        <w:rPr>
          <w:bCs/>
          <w:sz w:val="28"/>
          <w:szCs w:val="28"/>
        </w:rPr>
        <w:t xml:space="preserve"> представляются за календарный год, предшествовавший году объявления конкурса; </w:t>
      </w:r>
      <w:r>
        <w:rPr>
          <w:sz w:val="28"/>
          <w:szCs w:val="28"/>
        </w:rPr>
        <w:t xml:space="preserve">сведения об имуществе, </w:t>
      </w:r>
      <w:r>
        <w:rPr>
          <w:color w:val="000000"/>
          <w:sz w:val="28"/>
          <w:szCs w:val="28"/>
        </w:rPr>
        <w:t>и обязательствах имущественного характера представляются по сост</w:t>
      </w:r>
      <w:r>
        <w:rPr>
          <w:sz w:val="28"/>
          <w:szCs w:val="28"/>
        </w:rPr>
        <w:t>оянию на первое число месяца, предшествующего месяцу объявления конкурса</w:t>
      </w:r>
      <w:r>
        <w:rPr>
          <w:b/>
          <w:bCs/>
          <w:sz w:val="28"/>
          <w:szCs w:val="28"/>
        </w:rPr>
        <w:t>.</w:t>
      </w:r>
    </w:p>
    <w:p w:rsidR="006A73E0" w:rsidRDefault="00F42160">
      <w:pPr>
        <w:autoSpaceDE w:val="0"/>
        <w:autoSpaceDN w:val="0"/>
        <w:adjustRightInd w:val="0"/>
        <w:ind w:firstLine="709"/>
        <w:jc w:val="both"/>
        <w:rPr>
          <w:bCs/>
          <w:sz w:val="28"/>
          <w:szCs w:val="28"/>
        </w:rPr>
      </w:pPr>
      <w:r>
        <w:rPr>
          <w:bCs/>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предоставляются только если общая сумма таких сделок превышает общий доход данного лица и его супруги (супруга) за три последних года, предшествующих отчетному периоду (пп. «а» п. 1 ч.4 ст.4 Федерального закона от 03.12.2012 № 230-ФЗ «О контроле за соответствием расходов лиц, замещающих государственные должности и иных лиц, их доходам»).</w:t>
      </w:r>
    </w:p>
    <w:p w:rsidR="006A73E0" w:rsidRDefault="00F42160">
      <w:pPr>
        <w:autoSpaceDE w:val="0"/>
        <w:autoSpaceDN w:val="0"/>
        <w:adjustRightInd w:val="0"/>
        <w:ind w:firstLine="709"/>
        <w:jc w:val="both"/>
        <w:rPr>
          <w:color w:val="000000"/>
          <w:sz w:val="28"/>
          <w:szCs w:val="28"/>
        </w:rPr>
      </w:pPr>
      <w:r>
        <w:rPr>
          <w:bCs/>
          <w:sz w:val="28"/>
          <w:szCs w:val="28"/>
        </w:rPr>
        <w:t>11</w:t>
      </w:r>
      <w:r>
        <w:rPr>
          <w:bCs/>
          <w:color w:val="000000"/>
          <w:sz w:val="28"/>
          <w:szCs w:val="28"/>
        </w:rPr>
        <w:t>) </w:t>
      </w:r>
      <w:r>
        <w:rPr>
          <w:color w:val="000000"/>
          <w:sz w:val="28"/>
          <w:szCs w:val="28"/>
        </w:rPr>
        <w:t xml:space="preserve">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p>
    <w:p w:rsidR="006A73E0" w:rsidRDefault="00F42160">
      <w:pPr>
        <w:autoSpaceDE w:val="0"/>
        <w:autoSpaceDN w:val="0"/>
        <w:adjustRightInd w:val="0"/>
        <w:ind w:firstLine="709"/>
        <w:jc w:val="both"/>
        <w:rPr>
          <w:color w:val="000000"/>
          <w:sz w:val="28"/>
          <w:szCs w:val="28"/>
        </w:rPr>
      </w:pPr>
      <w:r>
        <w:rPr>
          <w:color w:val="000000"/>
          <w:sz w:val="28"/>
          <w:szCs w:val="28"/>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6A73E0" w:rsidRDefault="00F42160">
      <w:pPr>
        <w:autoSpaceDE w:val="0"/>
        <w:autoSpaceDN w:val="0"/>
        <w:adjustRightInd w:val="0"/>
        <w:ind w:firstLine="709"/>
        <w:jc w:val="both"/>
        <w:rPr>
          <w:bCs/>
          <w:color w:val="000000"/>
          <w:sz w:val="28"/>
          <w:szCs w:val="28"/>
        </w:rPr>
      </w:pPr>
      <w:r>
        <w:rPr>
          <w:bCs/>
          <w:color w:val="000000"/>
          <w:sz w:val="28"/>
          <w:szCs w:val="28"/>
        </w:rPr>
        <w:t xml:space="preserve">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w:t>
      </w:r>
      <w:r>
        <w:rPr>
          <w:bCs/>
          <w:color w:val="000000"/>
          <w:sz w:val="28"/>
          <w:szCs w:val="28"/>
        </w:rPr>
        <w:lastRenderedPageBreak/>
        <w:t>Федерации, и (или) иностранных финансовых инструментов, подается уведомление об этом;</w:t>
      </w:r>
    </w:p>
    <w:p w:rsidR="006A73E0" w:rsidRDefault="00F42160">
      <w:pPr>
        <w:autoSpaceDE w:val="0"/>
        <w:autoSpaceDN w:val="0"/>
        <w:adjustRightInd w:val="0"/>
        <w:ind w:firstLine="709"/>
        <w:jc w:val="both"/>
        <w:rPr>
          <w:bCs/>
          <w:sz w:val="28"/>
          <w:szCs w:val="28"/>
        </w:rPr>
      </w:pPr>
      <w:r>
        <w:rPr>
          <w:bCs/>
          <w:sz w:val="28"/>
          <w:szCs w:val="28"/>
        </w:rPr>
        <w:t>12) </w:t>
      </w:r>
      <w:r>
        <w:rPr>
          <w:iCs/>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
    <w:p w:rsidR="006A73E0" w:rsidRDefault="00F42160">
      <w:pPr>
        <w:autoSpaceDE w:val="0"/>
        <w:autoSpaceDN w:val="0"/>
        <w:adjustRightInd w:val="0"/>
        <w:ind w:firstLine="709"/>
        <w:jc w:val="both"/>
        <w:rPr>
          <w:sz w:val="28"/>
          <w:szCs w:val="28"/>
        </w:rPr>
      </w:pPr>
      <w:r>
        <w:rPr>
          <w:sz w:val="28"/>
          <w:szCs w:val="28"/>
        </w:rPr>
        <w:t>Сведения включаются в форму, заполняемую в соответствии с пунктом 10 настоящего Положения.</w:t>
      </w:r>
    </w:p>
    <w:p w:rsidR="006A73E0" w:rsidRDefault="00F42160">
      <w:pPr>
        <w:autoSpaceDE w:val="0"/>
        <w:autoSpaceDN w:val="0"/>
        <w:adjustRightInd w:val="0"/>
        <w:ind w:firstLine="709"/>
        <w:jc w:val="both"/>
        <w:rPr>
          <w:sz w:val="28"/>
          <w:szCs w:val="28"/>
        </w:rPr>
      </w:pPr>
      <w:r>
        <w:rPr>
          <w:bCs/>
          <w:sz w:val="28"/>
          <w:szCs w:val="28"/>
        </w:rPr>
        <w:t>В случае отсутствия у кандидата, его супруга и несовершеннолетних детей указанного имущества (обязательств), подается уведомление об этом.</w:t>
      </w:r>
    </w:p>
    <w:p w:rsidR="006A73E0" w:rsidRDefault="00F42160">
      <w:pPr>
        <w:autoSpaceDE w:val="0"/>
        <w:autoSpaceDN w:val="0"/>
        <w:adjustRightInd w:val="0"/>
        <w:ind w:firstLine="709"/>
        <w:jc w:val="both"/>
        <w:rPr>
          <w:bCs/>
          <w:color w:val="000000"/>
          <w:sz w:val="28"/>
          <w:szCs w:val="28"/>
        </w:rPr>
      </w:pPr>
      <w:r>
        <w:rPr>
          <w:bCs/>
          <w:sz w:val="28"/>
          <w:szCs w:val="28"/>
        </w:rPr>
        <w:t>3.3. Документы, указанные в пункте 3.2 настоящего Положения, кандидат обязан представить лично</w:t>
      </w:r>
      <w:r>
        <w:rPr>
          <w:bCs/>
          <w:color w:val="000000"/>
          <w:sz w:val="28"/>
          <w:szCs w:val="28"/>
        </w:rPr>
        <w:t xml:space="preserve"> или через представителя, чьи полномочия удостоверены в установленном законом порядке. </w:t>
      </w:r>
    </w:p>
    <w:p w:rsidR="006A73E0" w:rsidRDefault="00F42160">
      <w:pPr>
        <w:autoSpaceDE w:val="0"/>
        <w:autoSpaceDN w:val="0"/>
        <w:adjustRightInd w:val="0"/>
        <w:ind w:firstLine="709"/>
        <w:jc w:val="both"/>
        <w:rPr>
          <w:bCs/>
          <w:color w:val="000000"/>
          <w:sz w:val="28"/>
          <w:szCs w:val="28"/>
        </w:rPr>
      </w:pPr>
      <w:r>
        <w:rPr>
          <w:bCs/>
          <w:sz w:val="28"/>
          <w:szCs w:val="28"/>
        </w:rPr>
        <w:t>3.4.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снимает копии с документов, возвращает кандидату</w:t>
      </w:r>
      <w:r>
        <w:t xml:space="preserve"> </w:t>
      </w:r>
      <w:r>
        <w:rPr>
          <w:bCs/>
          <w:sz w:val="28"/>
          <w:szCs w:val="28"/>
        </w:rPr>
        <w:t>или его представителю подлинники указанных документов, а также выдает кандидату или его представителю</w:t>
      </w:r>
      <w:r>
        <w:rPr>
          <w:b/>
          <w:bCs/>
          <w:sz w:val="28"/>
          <w:szCs w:val="28"/>
        </w:rPr>
        <w:t xml:space="preserve"> </w:t>
      </w:r>
      <w:r>
        <w:rPr>
          <w:bCs/>
          <w:sz w:val="28"/>
          <w:szCs w:val="28"/>
        </w:rPr>
        <w:t>копию заявления с отметкой о дате и времени приема документов.</w:t>
      </w:r>
      <w:r>
        <w:rPr>
          <w:bCs/>
          <w:color w:val="000000"/>
          <w:sz w:val="28"/>
          <w:szCs w:val="28"/>
        </w:rPr>
        <w:t xml:space="preserve"> Копия доверенности представителю, указанному в п. 3.3 настоящего Положения, прикладывается к делу.</w:t>
      </w:r>
    </w:p>
    <w:p w:rsidR="006A73E0" w:rsidRDefault="00F42160">
      <w:pPr>
        <w:autoSpaceDE w:val="0"/>
        <w:autoSpaceDN w:val="0"/>
        <w:adjustRightInd w:val="0"/>
        <w:ind w:firstLine="709"/>
        <w:jc w:val="both"/>
        <w:rPr>
          <w:bCs/>
          <w:sz w:val="28"/>
          <w:szCs w:val="28"/>
        </w:rPr>
      </w:pPr>
      <w:r>
        <w:rPr>
          <w:bCs/>
          <w:sz w:val="28"/>
          <w:szCs w:val="28"/>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6A73E0" w:rsidRDefault="00F42160">
      <w:pPr>
        <w:autoSpaceDE w:val="0"/>
        <w:autoSpaceDN w:val="0"/>
        <w:adjustRightInd w:val="0"/>
        <w:ind w:firstLine="709"/>
        <w:jc w:val="both"/>
        <w:rPr>
          <w:bCs/>
          <w:sz w:val="28"/>
          <w:szCs w:val="28"/>
        </w:rPr>
      </w:pPr>
      <w:r>
        <w:rPr>
          <w:bCs/>
          <w:sz w:val="28"/>
          <w:szCs w:val="28"/>
        </w:rPr>
        <w:t>Принятые документы для участия в конкурсе регистрируются в специальном журнале.</w:t>
      </w:r>
    </w:p>
    <w:p w:rsidR="006A73E0" w:rsidRDefault="00F42160">
      <w:pPr>
        <w:autoSpaceDE w:val="0"/>
        <w:autoSpaceDN w:val="0"/>
        <w:adjustRightInd w:val="0"/>
        <w:ind w:firstLine="709"/>
        <w:jc w:val="both"/>
        <w:rPr>
          <w:bCs/>
          <w:sz w:val="28"/>
          <w:szCs w:val="28"/>
        </w:rPr>
      </w:pPr>
      <w:r>
        <w:rPr>
          <w:bCs/>
          <w:sz w:val="28"/>
          <w:szCs w:val="28"/>
        </w:rPr>
        <w:t>3.1. Не имеет права участвовать в конкурсе кандидат:</w:t>
      </w:r>
    </w:p>
    <w:p w:rsidR="006A73E0" w:rsidRDefault="00F42160">
      <w:pPr>
        <w:autoSpaceDE w:val="0"/>
        <w:autoSpaceDN w:val="0"/>
        <w:adjustRightInd w:val="0"/>
        <w:ind w:firstLine="709"/>
        <w:jc w:val="both"/>
        <w:rPr>
          <w:bCs/>
          <w:sz w:val="28"/>
          <w:szCs w:val="28"/>
        </w:rPr>
      </w:pPr>
      <w:r>
        <w:rPr>
          <w:bCs/>
          <w:sz w:val="28"/>
          <w:szCs w:val="28"/>
        </w:rPr>
        <w:t>1) признанный судом недееспособным;</w:t>
      </w:r>
    </w:p>
    <w:p w:rsidR="006A73E0" w:rsidRDefault="00F42160">
      <w:pPr>
        <w:autoSpaceDE w:val="0"/>
        <w:autoSpaceDN w:val="0"/>
        <w:adjustRightInd w:val="0"/>
        <w:ind w:firstLine="709"/>
        <w:jc w:val="both"/>
        <w:rPr>
          <w:bCs/>
          <w:sz w:val="28"/>
          <w:szCs w:val="28"/>
        </w:rPr>
      </w:pPr>
      <w:r>
        <w:rPr>
          <w:bCs/>
          <w:sz w:val="28"/>
          <w:szCs w:val="28"/>
        </w:rPr>
        <w:t>2) содержащийся в местах лишения свободы по приговору суда;</w:t>
      </w:r>
    </w:p>
    <w:p w:rsidR="006A73E0" w:rsidRDefault="00F42160">
      <w:pPr>
        <w:autoSpaceDE w:val="0"/>
        <w:autoSpaceDN w:val="0"/>
        <w:adjustRightInd w:val="0"/>
        <w:ind w:firstLine="709"/>
        <w:jc w:val="both"/>
        <w:rPr>
          <w:bCs/>
          <w:sz w:val="28"/>
          <w:szCs w:val="28"/>
        </w:rPr>
      </w:pPr>
      <w:r>
        <w:rPr>
          <w:bCs/>
          <w:sz w:val="28"/>
          <w:szCs w:val="28"/>
        </w:rPr>
        <w:t>3)</w:t>
      </w:r>
      <w:r>
        <w:rPr>
          <w:bCs/>
          <w:sz w:val="28"/>
          <w:szCs w:val="28"/>
          <w:lang w:val="en-US"/>
        </w:rPr>
        <w:t> </w:t>
      </w:r>
      <w:r>
        <w:rPr>
          <w:bCs/>
          <w:sz w:val="28"/>
          <w:szCs w:val="28"/>
        </w:rPr>
        <w:t xml:space="preserve">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 </w:t>
      </w:r>
    </w:p>
    <w:p w:rsidR="006A73E0" w:rsidRDefault="00F42160">
      <w:pPr>
        <w:autoSpaceDE w:val="0"/>
        <w:autoSpaceDN w:val="0"/>
        <w:adjustRightInd w:val="0"/>
        <w:ind w:firstLine="709"/>
        <w:jc w:val="both"/>
        <w:rPr>
          <w:bCs/>
          <w:sz w:val="28"/>
          <w:szCs w:val="28"/>
        </w:rPr>
      </w:pPr>
      <w:r>
        <w:rPr>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A73E0" w:rsidRDefault="00F42160">
      <w:pPr>
        <w:autoSpaceDE w:val="0"/>
        <w:autoSpaceDN w:val="0"/>
        <w:adjustRightInd w:val="0"/>
        <w:ind w:firstLine="709"/>
        <w:jc w:val="both"/>
        <w:rPr>
          <w:bCs/>
          <w:sz w:val="28"/>
          <w:szCs w:val="28"/>
        </w:rPr>
      </w:pPr>
      <w:r>
        <w:rPr>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A73E0" w:rsidRDefault="00F42160">
      <w:pPr>
        <w:autoSpaceDE w:val="0"/>
        <w:autoSpaceDN w:val="0"/>
        <w:adjustRightInd w:val="0"/>
        <w:ind w:firstLine="709"/>
        <w:jc w:val="both"/>
        <w:rPr>
          <w:bCs/>
          <w:sz w:val="28"/>
          <w:szCs w:val="28"/>
        </w:rPr>
      </w:pPr>
      <w:r>
        <w:rPr>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w:t>
      </w:r>
      <w:r>
        <w:rPr>
          <w:b/>
          <w:bCs/>
          <w:sz w:val="28"/>
          <w:szCs w:val="28"/>
        </w:rPr>
        <w:t xml:space="preserve"> </w:t>
      </w:r>
      <w:r>
        <w:rPr>
          <w:bCs/>
          <w:sz w:val="28"/>
          <w:szCs w:val="28"/>
        </w:rPr>
        <w:t xml:space="preserve">неснятую и </w:t>
      </w:r>
      <w:r>
        <w:rPr>
          <w:bCs/>
          <w:sz w:val="28"/>
          <w:szCs w:val="28"/>
        </w:rPr>
        <w:lastRenderedPageBreak/>
        <w:t xml:space="preserve">непогашенную судимость за указанные преступления, если на таких лиц не распространяется действие подпунктов 4 и 5 настоящего пункта; </w:t>
      </w:r>
    </w:p>
    <w:p w:rsidR="006A73E0" w:rsidRDefault="00F42160">
      <w:pPr>
        <w:autoSpaceDE w:val="0"/>
        <w:autoSpaceDN w:val="0"/>
        <w:adjustRightInd w:val="0"/>
        <w:ind w:firstLine="709"/>
        <w:jc w:val="both"/>
        <w:rPr>
          <w:bCs/>
          <w:sz w:val="28"/>
          <w:szCs w:val="28"/>
        </w:rPr>
      </w:pPr>
      <w:r>
        <w:rPr>
          <w:bCs/>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6A73E0" w:rsidRDefault="00F42160">
      <w:pPr>
        <w:autoSpaceDE w:val="0"/>
        <w:autoSpaceDN w:val="0"/>
        <w:adjustRightInd w:val="0"/>
        <w:ind w:firstLine="709"/>
        <w:jc w:val="both"/>
        <w:rPr>
          <w:bCs/>
          <w:sz w:val="28"/>
          <w:szCs w:val="28"/>
        </w:rPr>
      </w:pPr>
      <w:r>
        <w:rPr>
          <w:bCs/>
          <w:sz w:val="28"/>
          <w:szCs w:val="28"/>
        </w:rPr>
        <w:t>8) имеющий гражданство иностранного государства</w:t>
      </w:r>
      <w:r>
        <w:rPr>
          <w:bCs/>
          <w:i/>
          <w:sz w:val="28"/>
          <w:szCs w:val="28"/>
        </w:rPr>
        <w:t xml:space="preserve"> </w:t>
      </w:r>
      <w:r>
        <w:rPr>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A73E0" w:rsidRDefault="00F42160">
      <w:pPr>
        <w:autoSpaceDE w:val="0"/>
        <w:autoSpaceDN w:val="0"/>
        <w:adjustRightInd w:val="0"/>
        <w:ind w:firstLine="709"/>
        <w:jc w:val="both"/>
        <w:rPr>
          <w:bCs/>
          <w:sz w:val="28"/>
          <w:szCs w:val="28"/>
        </w:rPr>
      </w:pPr>
      <w:r>
        <w:rPr>
          <w:bCs/>
          <w:sz w:val="28"/>
          <w:szCs w:val="28"/>
        </w:rPr>
        <w:t>9) не достигший на день проведения конкурса возраста 21 года;</w:t>
      </w:r>
    </w:p>
    <w:p w:rsidR="006A73E0" w:rsidRDefault="00F42160">
      <w:pPr>
        <w:autoSpaceDE w:val="0"/>
        <w:autoSpaceDN w:val="0"/>
        <w:adjustRightInd w:val="0"/>
        <w:ind w:firstLine="709"/>
        <w:jc w:val="both"/>
        <w:rPr>
          <w:bCs/>
          <w:sz w:val="28"/>
          <w:szCs w:val="28"/>
        </w:rPr>
      </w:pPr>
      <w:r>
        <w:rPr>
          <w:bCs/>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A73E0" w:rsidRDefault="00F42160">
      <w:pPr>
        <w:autoSpaceDE w:val="0"/>
        <w:autoSpaceDN w:val="0"/>
        <w:adjustRightInd w:val="0"/>
        <w:ind w:firstLine="709"/>
        <w:jc w:val="both"/>
        <w:rPr>
          <w:bCs/>
          <w:i/>
          <w:sz w:val="28"/>
          <w:szCs w:val="28"/>
        </w:rPr>
      </w:pPr>
      <w:r>
        <w:rPr>
          <w:bCs/>
          <w:sz w:val="28"/>
          <w:szCs w:val="28"/>
        </w:rPr>
        <w:t>11) замещавший должность главы муниципального образования и отрешенный от должности главы муниципального образования «село Аджидада» (при проведении конкурса в связи с досрочным прекращением полномочий главы муниципального образования по указанному основанию).</w:t>
      </w:r>
    </w:p>
    <w:p w:rsidR="006A73E0" w:rsidRDefault="00F42160">
      <w:pPr>
        <w:autoSpaceDE w:val="0"/>
        <w:autoSpaceDN w:val="0"/>
        <w:adjustRightInd w:val="0"/>
        <w:ind w:firstLine="709"/>
        <w:jc w:val="both"/>
        <w:rPr>
          <w:bCs/>
          <w:sz w:val="28"/>
          <w:szCs w:val="28"/>
        </w:rPr>
      </w:pPr>
      <w:r>
        <w:rPr>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 и сведения:</w:t>
      </w:r>
    </w:p>
    <w:p w:rsidR="006A73E0" w:rsidRDefault="00F42160">
      <w:pPr>
        <w:autoSpaceDE w:val="0"/>
        <w:autoSpaceDN w:val="0"/>
        <w:adjustRightInd w:val="0"/>
        <w:ind w:firstLine="709"/>
        <w:jc w:val="both"/>
        <w:rPr>
          <w:bCs/>
          <w:sz w:val="28"/>
          <w:szCs w:val="28"/>
        </w:rPr>
      </w:pPr>
      <w:r>
        <w:rPr>
          <w:bCs/>
          <w:sz w:val="28"/>
          <w:szCs w:val="28"/>
        </w:rPr>
        <w:t>1) личное заявление;</w:t>
      </w:r>
    </w:p>
    <w:p w:rsidR="006A73E0" w:rsidRDefault="00F42160">
      <w:pPr>
        <w:autoSpaceDE w:val="0"/>
        <w:autoSpaceDN w:val="0"/>
        <w:adjustRightInd w:val="0"/>
        <w:ind w:firstLine="709"/>
        <w:jc w:val="both"/>
        <w:rPr>
          <w:bCs/>
          <w:sz w:val="28"/>
          <w:szCs w:val="28"/>
        </w:rPr>
      </w:pPr>
      <w:r>
        <w:rPr>
          <w:bCs/>
          <w:sz w:val="28"/>
          <w:szCs w:val="28"/>
        </w:rPr>
        <w:t>2) две фотографии размером 3 x 4 см;</w:t>
      </w:r>
    </w:p>
    <w:p w:rsidR="006A73E0" w:rsidRDefault="00F42160">
      <w:pPr>
        <w:autoSpaceDE w:val="0"/>
        <w:autoSpaceDN w:val="0"/>
        <w:adjustRightInd w:val="0"/>
        <w:ind w:firstLine="709"/>
        <w:jc w:val="both"/>
        <w:rPr>
          <w:bCs/>
          <w:sz w:val="28"/>
          <w:szCs w:val="28"/>
        </w:rPr>
      </w:pPr>
      <w:r>
        <w:rPr>
          <w:bCs/>
          <w:sz w:val="28"/>
          <w:szCs w:val="28"/>
        </w:rPr>
        <w:t>3) собственноручно заполненную и подписанную анкету по форме согласно Приложению 2 к настоящему Положению;</w:t>
      </w:r>
    </w:p>
    <w:p w:rsidR="006A73E0" w:rsidRDefault="00F42160">
      <w:pPr>
        <w:autoSpaceDE w:val="0"/>
        <w:autoSpaceDN w:val="0"/>
        <w:adjustRightInd w:val="0"/>
        <w:ind w:firstLine="709"/>
        <w:jc w:val="both"/>
        <w:rPr>
          <w:bCs/>
          <w:sz w:val="28"/>
          <w:szCs w:val="28"/>
        </w:rPr>
      </w:pPr>
      <w:r>
        <w:rPr>
          <w:bCs/>
          <w:sz w:val="28"/>
          <w:szCs w:val="28"/>
        </w:rPr>
        <w:t>4) паспорт или документ, заменяющий паспорт гражданина;</w:t>
      </w:r>
    </w:p>
    <w:p w:rsidR="006A73E0" w:rsidRDefault="00F42160">
      <w:pPr>
        <w:autoSpaceDE w:val="0"/>
        <w:autoSpaceDN w:val="0"/>
        <w:adjustRightInd w:val="0"/>
        <w:ind w:firstLine="709"/>
        <w:jc w:val="both"/>
        <w:rPr>
          <w:bCs/>
          <w:sz w:val="28"/>
          <w:szCs w:val="28"/>
        </w:rPr>
      </w:pPr>
      <w:r>
        <w:rPr>
          <w:bCs/>
          <w:sz w:val="28"/>
          <w:szCs w:val="28"/>
        </w:rPr>
        <w:t>5) программу развития муниципального образования (предложения по улучшению качества жизни населения в муниципальном образовании «село Аджидада»);</w:t>
      </w:r>
    </w:p>
    <w:p w:rsidR="006A73E0" w:rsidRDefault="00F42160">
      <w:pPr>
        <w:autoSpaceDE w:val="0"/>
        <w:autoSpaceDN w:val="0"/>
        <w:adjustRightInd w:val="0"/>
        <w:ind w:firstLine="709"/>
        <w:jc w:val="both"/>
        <w:rPr>
          <w:bCs/>
          <w:sz w:val="28"/>
          <w:szCs w:val="28"/>
        </w:rPr>
      </w:pPr>
      <w:r>
        <w:rPr>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A73E0" w:rsidRDefault="00F42160">
      <w:pPr>
        <w:autoSpaceDE w:val="0"/>
        <w:autoSpaceDN w:val="0"/>
        <w:adjustRightInd w:val="0"/>
        <w:ind w:firstLine="709"/>
        <w:jc w:val="both"/>
        <w:rPr>
          <w:bCs/>
          <w:sz w:val="28"/>
          <w:szCs w:val="28"/>
        </w:rPr>
      </w:pPr>
      <w:r>
        <w:rPr>
          <w:bCs/>
          <w:sz w:val="28"/>
          <w:szCs w:val="28"/>
        </w:rPr>
        <w:t>7) документы об образовании;</w:t>
      </w:r>
    </w:p>
    <w:p w:rsidR="006A73E0" w:rsidRDefault="00F42160">
      <w:pPr>
        <w:autoSpaceDE w:val="0"/>
        <w:autoSpaceDN w:val="0"/>
        <w:adjustRightInd w:val="0"/>
        <w:ind w:firstLine="709"/>
        <w:jc w:val="both"/>
        <w:rPr>
          <w:bCs/>
          <w:sz w:val="28"/>
          <w:szCs w:val="28"/>
        </w:rPr>
      </w:pPr>
      <w:r>
        <w:rPr>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6A73E0" w:rsidRDefault="00F42160">
      <w:pPr>
        <w:autoSpaceDE w:val="0"/>
        <w:autoSpaceDN w:val="0"/>
        <w:adjustRightInd w:val="0"/>
        <w:ind w:firstLine="709"/>
        <w:jc w:val="both"/>
        <w:rPr>
          <w:bCs/>
          <w:sz w:val="28"/>
          <w:szCs w:val="28"/>
        </w:rPr>
      </w:pPr>
      <w:r>
        <w:rPr>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6A73E0" w:rsidRDefault="00F42160">
      <w:pPr>
        <w:autoSpaceDE w:val="0"/>
        <w:autoSpaceDN w:val="0"/>
        <w:adjustRightInd w:val="0"/>
        <w:ind w:firstLine="709"/>
        <w:jc w:val="both"/>
        <w:rPr>
          <w:bCs/>
          <w:sz w:val="28"/>
          <w:szCs w:val="28"/>
        </w:rPr>
      </w:pPr>
      <w:r>
        <w:rPr>
          <w:bCs/>
          <w:color w:val="000000"/>
          <w:sz w:val="28"/>
          <w:szCs w:val="28"/>
        </w:rPr>
        <w:lastRenderedPageBreak/>
        <w:t>10) </w:t>
      </w:r>
      <w:r>
        <w:rPr>
          <w:color w:val="000000"/>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6A73E0" w:rsidRDefault="00F42160">
      <w:pPr>
        <w:autoSpaceDE w:val="0"/>
        <w:autoSpaceDN w:val="0"/>
        <w:adjustRightInd w:val="0"/>
        <w:ind w:firstLine="709"/>
        <w:jc w:val="both"/>
        <w:rPr>
          <w:bCs/>
          <w:sz w:val="28"/>
          <w:szCs w:val="28"/>
        </w:rPr>
      </w:pPr>
      <w:r>
        <w:rPr>
          <w:bCs/>
          <w:sz w:val="28"/>
          <w:szCs w:val="28"/>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73E0" w:rsidRDefault="00F42160">
      <w:pPr>
        <w:autoSpaceDE w:val="0"/>
        <w:autoSpaceDN w:val="0"/>
        <w:adjustRightInd w:val="0"/>
        <w:ind w:firstLine="709"/>
        <w:jc w:val="both"/>
        <w:rPr>
          <w:b/>
          <w:bCs/>
          <w:sz w:val="28"/>
          <w:szCs w:val="28"/>
        </w:rPr>
      </w:pPr>
      <w:r>
        <w:rPr>
          <w:bCs/>
          <w:sz w:val="28"/>
          <w:szCs w:val="28"/>
        </w:rPr>
        <w:t xml:space="preserve">Сведения о доходах, </w:t>
      </w:r>
      <w:r>
        <w:rPr>
          <w:bCs/>
          <w:color w:val="000000"/>
          <w:sz w:val="28"/>
          <w:szCs w:val="28"/>
        </w:rPr>
        <w:t>расходах</w:t>
      </w:r>
      <w:r>
        <w:rPr>
          <w:bCs/>
          <w:sz w:val="28"/>
          <w:szCs w:val="28"/>
        </w:rPr>
        <w:t xml:space="preserve"> представляются за календарный год, предшествовавший году объявления конкурса; </w:t>
      </w:r>
      <w:r>
        <w:rPr>
          <w:sz w:val="28"/>
          <w:szCs w:val="28"/>
        </w:rPr>
        <w:t xml:space="preserve">сведения об имуществе, </w:t>
      </w:r>
      <w:r>
        <w:rPr>
          <w:color w:val="000000"/>
          <w:sz w:val="28"/>
          <w:szCs w:val="28"/>
        </w:rPr>
        <w:t>и обязательствах имущественного характера представляются по сост</w:t>
      </w:r>
      <w:r>
        <w:rPr>
          <w:sz w:val="28"/>
          <w:szCs w:val="28"/>
        </w:rPr>
        <w:t>оянию на первое число месяца, предшествующего месяцу объявления конкурса</w:t>
      </w:r>
      <w:r>
        <w:rPr>
          <w:b/>
          <w:bCs/>
          <w:sz w:val="28"/>
          <w:szCs w:val="28"/>
        </w:rPr>
        <w:t>.</w:t>
      </w:r>
    </w:p>
    <w:p w:rsidR="006A73E0" w:rsidRDefault="00F42160">
      <w:pPr>
        <w:autoSpaceDE w:val="0"/>
        <w:autoSpaceDN w:val="0"/>
        <w:adjustRightInd w:val="0"/>
        <w:ind w:firstLine="709"/>
        <w:jc w:val="both"/>
        <w:rPr>
          <w:bCs/>
          <w:sz w:val="28"/>
          <w:szCs w:val="28"/>
        </w:rPr>
      </w:pPr>
      <w:r>
        <w:rPr>
          <w:bCs/>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предоставляются только если общая сумма таких сделок превышает общий доход данного лица и его супруги (супруга) за три последних года, предшествующих отчетному периоду (пп. «а» п. 1 ч.4 ст.4 Федерального закона от 03.12.2012 № 230-ФЗ «О контроле за соответствием расходов лиц, замещающих государственные должности и иных лиц, их доходам»).</w:t>
      </w:r>
    </w:p>
    <w:p w:rsidR="006A73E0" w:rsidRDefault="00F42160">
      <w:pPr>
        <w:autoSpaceDE w:val="0"/>
        <w:autoSpaceDN w:val="0"/>
        <w:adjustRightInd w:val="0"/>
        <w:ind w:firstLine="709"/>
        <w:jc w:val="both"/>
        <w:rPr>
          <w:color w:val="000000"/>
          <w:sz w:val="28"/>
          <w:szCs w:val="28"/>
        </w:rPr>
      </w:pPr>
      <w:r>
        <w:rPr>
          <w:bCs/>
          <w:sz w:val="28"/>
          <w:szCs w:val="28"/>
        </w:rPr>
        <w:t>11</w:t>
      </w:r>
      <w:r>
        <w:rPr>
          <w:bCs/>
          <w:color w:val="000000"/>
          <w:sz w:val="28"/>
          <w:szCs w:val="28"/>
        </w:rPr>
        <w:t>) </w:t>
      </w:r>
      <w:r>
        <w:rPr>
          <w:color w:val="000000"/>
          <w:sz w:val="28"/>
          <w:szCs w:val="28"/>
        </w:rPr>
        <w:t xml:space="preserve">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p>
    <w:p w:rsidR="006A73E0" w:rsidRDefault="00F42160">
      <w:pPr>
        <w:autoSpaceDE w:val="0"/>
        <w:autoSpaceDN w:val="0"/>
        <w:adjustRightInd w:val="0"/>
        <w:ind w:firstLine="709"/>
        <w:jc w:val="both"/>
        <w:rPr>
          <w:color w:val="000000"/>
          <w:sz w:val="28"/>
          <w:szCs w:val="28"/>
        </w:rPr>
      </w:pPr>
      <w:r>
        <w:rPr>
          <w:color w:val="000000"/>
          <w:sz w:val="28"/>
          <w:szCs w:val="28"/>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6A73E0" w:rsidRDefault="00F42160">
      <w:pPr>
        <w:autoSpaceDE w:val="0"/>
        <w:autoSpaceDN w:val="0"/>
        <w:adjustRightInd w:val="0"/>
        <w:ind w:firstLine="709"/>
        <w:jc w:val="both"/>
        <w:rPr>
          <w:bCs/>
          <w:color w:val="000000"/>
          <w:sz w:val="28"/>
          <w:szCs w:val="28"/>
        </w:rPr>
      </w:pPr>
      <w:r>
        <w:rPr>
          <w:bCs/>
          <w:color w:val="000000"/>
          <w:sz w:val="28"/>
          <w:szCs w:val="28"/>
        </w:rPr>
        <w:t>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6A73E0" w:rsidRDefault="00F42160">
      <w:pPr>
        <w:autoSpaceDE w:val="0"/>
        <w:autoSpaceDN w:val="0"/>
        <w:adjustRightInd w:val="0"/>
        <w:ind w:firstLine="709"/>
        <w:jc w:val="both"/>
        <w:rPr>
          <w:bCs/>
          <w:sz w:val="28"/>
          <w:szCs w:val="28"/>
        </w:rPr>
      </w:pPr>
      <w:r>
        <w:rPr>
          <w:bCs/>
          <w:sz w:val="28"/>
          <w:szCs w:val="28"/>
        </w:rPr>
        <w:lastRenderedPageBreak/>
        <w:t>12) </w:t>
      </w:r>
      <w:r>
        <w:rPr>
          <w:iCs/>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
    <w:p w:rsidR="006A73E0" w:rsidRDefault="00F42160">
      <w:pPr>
        <w:autoSpaceDE w:val="0"/>
        <w:autoSpaceDN w:val="0"/>
        <w:adjustRightInd w:val="0"/>
        <w:ind w:firstLine="709"/>
        <w:jc w:val="both"/>
        <w:rPr>
          <w:sz w:val="28"/>
          <w:szCs w:val="28"/>
        </w:rPr>
      </w:pPr>
      <w:r>
        <w:rPr>
          <w:sz w:val="28"/>
          <w:szCs w:val="28"/>
        </w:rPr>
        <w:t>Сведения включаются в форму, заполняемую в соответствии с пунктом 10 настоящего Положения.</w:t>
      </w:r>
    </w:p>
    <w:p w:rsidR="006A73E0" w:rsidRDefault="00F42160">
      <w:pPr>
        <w:autoSpaceDE w:val="0"/>
        <w:autoSpaceDN w:val="0"/>
        <w:adjustRightInd w:val="0"/>
        <w:ind w:firstLine="709"/>
        <w:jc w:val="both"/>
        <w:rPr>
          <w:bCs/>
          <w:sz w:val="28"/>
          <w:szCs w:val="28"/>
        </w:rPr>
      </w:pPr>
      <w:r>
        <w:rPr>
          <w:bCs/>
          <w:sz w:val="28"/>
          <w:szCs w:val="28"/>
        </w:rPr>
        <w:t>В случае отсутствия у кандидата, его супруга и несовершеннолетних детей указанного имущества (обязательств), подается уведомление об этом.</w:t>
      </w:r>
    </w:p>
    <w:p w:rsidR="006A73E0" w:rsidRDefault="00F42160">
      <w:pPr>
        <w:autoSpaceDE w:val="0"/>
        <w:autoSpaceDN w:val="0"/>
        <w:adjustRightInd w:val="0"/>
        <w:ind w:firstLine="709"/>
        <w:jc w:val="both"/>
        <w:rPr>
          <w:bCs/>
          <w:color w:val="000000"/>
          <w:sz w:val="28"/>
          <w:szCs w:val="28"/>
        </w:rPr>
      </w:pPr>
      <w:r>
        <w:rPr>
          <w:bCs/>
          <w:sz w:val="28"/>
          <w:szCs w:val="28"/>
        </w:rPr>
        <w:t>3.3. Документы, указанные в пункте 3.2 настоящего Положения, кандидат обязан представить лично</w:t>
      </w:r>
      <w:r>
        <w:rPr>
          <w:bCs/>
          <w:color w:val="000000"/>
          <w:sz w:val="28"/>
          <w:szCs w:val="28"/>
        </w:rPr>
        <w:t xml:space="preserve"> или через представителя, чьи полномочия удостоверены в установленном законом порядке. </w:t>
      </w:r>
    </w:p>
    <w:p w:rsidR="006A73E0" w:rsidRDefault="00F42160">
      <w:pPr>
        <w:autoSpaceDE w:val="0"/>
        <w:autoSpaceDN w:val="0"/>
        <w:adjustRightInd w:val="0"/>
        <w:ind w:firstLine="709"/>
        <w:jc w:val="both"/>
        <w:rPr>
          <w:bCs/>
          <w:color w:val="000000"/>
          <w:sz w:val="28"/>
          <w:szCs w:val="28"/>
        </w:rPr>
      </w:pPr>
      <w:r>
        <w:rPr>
          <w:bCs/>
          <w:sz w:val="28"/>
          <w:szCs w:val="28"/>
        </w:rPr>
        <w:t>3.4.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снимает копии с документов, возвращает кандидату</w:t>
      </w:r>
      <w:r>
        <w:t xml:space="preserve"> </w:t>
      </w:r>
      <w:r>
        <w:rPr>
          <w:bCs/>
          <w:sz w:val="28"/>
          <w:szCs w:val="28"/>
        </w:rPr>
        <w:t>или его представителю подлинники указанных документов, а также выдает кандидату или его представителю</w:t>
      </w:r>
      <w:r>
        <w:rPr>
          <w:b/>
          <w:bCs/>
          <w:sz w:val="28"/>
          <w:szCs w:val="28"/>
        </w:rPr>
        <w:t xml:space="preserve"> </w:t>
      </w:r>
      <w:r>
        <w:rPr>
          <w:bCs/>
          <w:sz w:val="28"/>
          <w:szCs w:val="28"/>
        </w:rPr>
        <w:t>копию заявления с отметкой о дате и времени приема документов.</w:t>
      </w:r>
      <w:r>
        <w:rPr>
          <w:bCs/>
          <w:color w:val="000000"/>
          <w:sz w:val="28"/>
          <w:szCs w:val="28"/>
        </w:rPr>
        <w:t xml:space="preserve"> Копия доверенности представителю, указанному в п. 3.3 настоящего Положения, прикладывается к делу.</w:t>
      </w:r>
    </w:p>
    <w:p w:rsidR="006A73E0" w:rsidRDefault="00F42160">
      <w:pPr>
        <w:autoSpaceDE w:val="0"/>
        <w:autoSpaceDN w:val="0"/>
        <w:adjustRightInd w:val="0"/>
        <w:ind w:firstLine="709"/>
        <w:jc w:val="both"/>
        <w:rPr>
          <w:bCs/>
          <w:sz w:val="28"/>
          <w:szCs w:val="28"/>
        </w:rPr>
      </w:pPr>
      <w:r>
        <w:rPr>
          <w:bCs/>
          <w:sz w:val="28"/>
          <w:szCs w:val="28"/>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6A73E0" w:rsidRDefault="00F42160">
      <w:pPr>
        <w:autoSpaceDE w:val="0"/>
        <w:autoSpaceDN w:val="0"/>
        <w:adjustRightInd w:val="0"/>
        <w:ind w:firstLine="709"/>
        <w:jc w:val="both"/>
        <w:rPr>
          <w:bCs/>
          <w:sz w:val="28"/>
          <w:szCs w:val="28"/>
        </w:rPr>
      </w:pPr>
      <w:r>
        <w:rPr>
          <w:bCs/>
          <w:sz w:val="28"/>
          <w:szCs w:val="28"/>
        </w:rPr>
        <w:t>Принятые документы для участия в конкурсе регистрируются в специальном журнале.</w:t>
      </w:r>
    </w:p>
    <w:p w:rsidR="006A73E0" w:rsidRDefault="00F42160">
      <w:pPr>
        <w:autoSpaceDE w:val="0"/>
        <w:autoSpaceDN w:val="0"/>
        <w:adjustRightInd w:val="0"/>
        <w:ind w:firstLine="709"/>
        <w:jc w:val="both"/>
        <w:rPr>
          <w:bCs/>
          <w:sz w:val="28"/>
          <w:szCs w:val="28"/>
        </w:rPr>
      </w:pPr>
      <w:r>
        <w:rPr>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6A73E0" w:rsidRDefault="00F42160">
      <w:pPr>
        <w:autoSpaceDE w:val="0"/>
        <w:autoSpaceDN w:val="0"/>
        <w:adjustRightInd w:val="0"/>
        <w:ind w:firstLine="709"/>
        <w:jc w:val="both"/>
        <w:rPr>
          <w:bCs/>
          <w:sz w:val="28"/>
          <w:szCs w:val="28"/>
        </w:rPr>
      </w:pPr>
      <w:r>
        <w:rPr>
          <w:bCs/>
          <w:sz w:val="28"/>
          <w:szCs w:val="28"/>
        </w:rPr>
        <w:t>3.5. Кандидат имеет право уточнять и дополнять необходимые сведения, содержащиеся в документах, но не позднее 15-ти 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6A73E0" w:rsidRDefault="00F42160">
      <w:pPr>
        <w:autoSpaceDE w:val="0"/>
        <w:autoSpaceDN w:val="0"/>
        <w:adjustRightInd w:val="0"/>
        <w:ind w:firstLine="709"/>
        <w:jc w:val="both"/>
        <w:rPr>
          <w:bCs/>
          <w:sz w:val="28"/>
          <w:szCs w:val="28"/>
        </w:rPr>
      </w:pPr>
      <w:r>
        <w:rPr>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6A73E0" w:rsidRDefault="00F42160">
      <w:pPr>
        <w:autoSpaceDE w:val="0"/>
        <w:autoSpaceDN w:val="0"/>
        <w:adjustRightInd w:val="0"/>
        <w:ind w:firstLine="709"/>
        <w:jc w:val="both"/>
        <w:rPr>
          <w:bCs/>
          <w:sz w:val="28"/>
          <w:szCs w:val="28"/>
        </w:rPr>
      </w:pPr>
      <w:r>
        <w:rPr>
          <w:bCs/>
          <w:sz w:val="28"/>
          <w:szCs w:val="28"/>
        </w:rPr>
        <w:lastRenderedPageBreak/>
        <w:t>3.7. Решение о регистрации, допуске кандидата к участию в конкурсе или об отказе в участии в конкурсе принимается на заседании конкурсной комиссии.</w:t>
      </w:r>
    </w:p>
    <w:p w:rsidR="006A73E0" w:rsidRDefault="006A73E0">
      <w:pPr>
        <w:autoSpaceDE w:val="0"/>
        <w:autoSpaceDN w:val="0"/>
        <w:adjustRightInd w:val="0"/>
        <w:ind w:firstLine="709"/>
        <w:jc w:val="both"/>
        <w:rPr>
          <w:bCs/>
          <w:sz w:val="28"/>
          <w:szCs w:val="28"/>
        </w:rPr>
      </w:pPr>
    </w:p>
    <w:p w:rsidR="006A73E0" w:rsidRDefault="006A73E0">
      <w:pPr>
        <w:autoSpaceDE w:val="0"/>
        <w:autoSpaceDN w:val="0"/>
        <w:adjustRightInd w:val="0"/>
        <w:ind w:firstLine="709"/>
        <w:jc w:val="both"/>
        <w:rPr>
          <w:bCs/>
          <w:sz w:val="28"/>
          <w:szCs w:val="28"/>
        </w:rPr>
      </w:pPr>
    </w:p>
    <w:p w:rsidR="006A73E0" w:rsidRDefault="006A73E0">
      <w:pPr>
        <w:jc w:val="both"/>
        <w:rPr>
          <w:sz w:val="28"/>
          <w:szCs w:val="28"/>
        </w:rPr>
      </w:pPr>
      <w:bookmarkStart w:id="0" w:name="_GoBack"/>
      <w:bookmarkEnd w:id="0"/>
    </w:p>
    <w:sectPr w:rsidR="006A73E0" w:rsidSect="006A73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07" w:rsidRDefault="00553707">
      <w:r>
        <w:separator/>
      </w:r>
    </w:p>
  </w:endnote>
  <w:endnote w:type="continuationSeparator" w:id="1">
    <w:p w:rsidR="00553707" w:rsidRDefault="00553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07" w:rsidRDefault="00553707">
      <w:r>
        <w:separator/>
      </w:r>
    </w:p>
  </w:footnote>
  <w:footnote w:type="continuationSeparator" w:id="1">
    <w:p w:rsidR="00553707" w:rsidRDefault="00553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78D60C"/>
    <w:multiLevelType w:val="singleLevel"/>
    <w:tmpl w:val="C478D60C"/>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F53"/>
    <w:rsid w:val="001E7C9A"/>
    <w:rsid w:val="002123A2"/>
    <w:rsid w:val="00330C4A"/>
    <w:rsid w:val="00504AFC"/>
    <w:rsid w:val="00553707"/>
    <w:rsid w:val="00662B1A"/>
    <w:rsid w:val="006A73E0"/>
    <w:rsid w:val="007D1B2D"/>
    <w:rsid w:val="009C270D"/>
    <w:rsid w:val="00A10F28"/>
    <w:rsid w:val="00B62BBF"/>
    <w:rsid w:val="00B80ACF"/>
    <w:rsid w:val="00C77D53"/>
    <w:rsid w:val="00CD636F"/>
    <w:rsid w:val="00EB24FC"/>
    <w:rsid w:val="00F24F53"/>
    <w:rsid w:val="00F42160"/>
    <w:rsid w:val="00FB1F23"/>
    <w:rsid w:val="2E0B1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E0"/>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73E0"/>
    <w:rPr>
      <w:color w:val="0000FF"/>
      <w:u w:val="single"/>
    </w:rPr>
  </w:style>
  <w:style w:type="paragraph" w:customStyle="1" w:styleId="a4">
    <w:name w:val="Знак"/>
    <w:basedOn w:val="a"/>
    <w:rsid w:val="006A73E0"/>
    <w:pPr>
      <w:spacing w:after="160" w:line="240" w:lineRule="exact"/>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Аджидада</cp:lastModifiedBy>
  <cp:revision>6</cp:revision>
  <cp:lastPrinted>2023-05-16T07:18:00Z</cp:lastPrinted>
  <dcterms:created xsi:type="dcterms:W3CDTF">2023-03-28T07:16:00Z</dcterms:created>
  <dcterms:modified xsi:type="dcterms:W3CDTF">2024-05-13T08:03:00Z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D44B4D709FF741D79E786C7D2561B7DA</vt:lpwstr>
  </property>
</Properties>
</file>